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56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D84D40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20952BD4" w:rsidR="000A25FC" w:rsidRPr="002954A6" w:rsidRDefault="000A25FC" w:rsidP="00D84D4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D84D40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D84D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58B98304" w:rsidR="000B25ED" w:rsidRPr="002954A6" w:rsidRDefault="00D84D40" w:rsidP="00D84D40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Sept 2017- 18 </w:t>
            </w:r>
          </w:p>
        </w:tc>
      </w:tr>
      <w:tr w:rsidR="002954A6" w:rsidRPr="002954A6" w14:paraId="179EEF56" w14:textId="77777777" w:rsidTr="00D84D40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175101E2" w:rsidR="000A25FC" w:rsidRPr="002954A6" w:rsidRDefault="000A25FC" w:rsidP="00D84D40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D84D40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D84D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D84D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2E1062D" w:rsidR="007335B7" w:rsidRPr="002954A6" w:rsidRDefault="007335B7" w:rsidP="00D84D4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D84D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D84D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D84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A8607C">
        <w:trPr>
          <w:trHeight w:hRule="exact" w:val="443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32235F4" w14:textId="154BC4FF" w:rsidR="007C036E" w:rsidRDefault="007C036E" w:rsidP="00D84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A8607C">
              <w:rPr>
                <w:rFonts w:ascii="Arial" w:hAnsi="Arial" w:cs="Arial"/>
                <w:sz w:val="18"/>
                <w:szCs w:val="18"/>
              </w:rPr>
              <w:t>Higher rates of progress in writing at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KS2 for high attaining pupils eligible for PP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27CB7EB" w14:textId="77777777" w:rsidR="007C036E" w:rsidRDefault="007C036E" w:rsidP="00D84D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ADFA9" w14:textId="315095C4" w:rsidR="002D22A0" w:rsidRPr="006C7C85" w:rsidRDefault="007C036E" w:rsidP="00D84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z w:val="18"/>
                <w:szCs w:val="18"/>
              </w:rPr>
              <w:t xml:space="preserve">Higher rates of progress in Key Stage 1 </w:t>
            </w:r>
            <w:r w:rsidR="00A8607C">
              <w:rPr>
                <w:rFonts w:ascii="Arial" w:hAnsi="Arial" w:cs="Arial"/>
                <w:sz w:val="18"/>
                <w:szCs w:val="18"/>
              </w:rPr>
              <w:t xml:space="preserve">SATS </w:t>
            </w:r>
            <w:r>
              <w:rPr>
                <w:rFonts w:ascii="Arial" w:hAnsi="Arial" w:cs="Arial"/>
                <w:sz w:val="18"/>
                <w:szCs w:val="18"/>
              </w:rPr>
              <w:t>for pupils eligible for PP in writing.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50C1F61" w14:textId="77777777" w:rsidR="007C036E" w:rsidRDefault="007C036E" w:rsidP="00D84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 Leader to attend the Assessment Conference. And feedback findings to SLT</w:t>
            </w:r>
          </w:p>
          <w:p w14:paraId="08EF7277" w14:textId="77777777" w:rsidR="007B717B" w:rsidRDefault="007B717B" w:rsidP="00D84D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6EA2A" w14:textId="0101C014" w:rsidR="007B717B" w:rsidRDefault="007B717B" w:rsidP="00D84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school focus to embed the practice of talk partners across Key Stage 1 and 2. </w:t>
            </w:r>
          </w:p>
          <w:p w14:paraId="3B3271B1" w14:textId="77777777" w:rsidR="007B717B" w:rsidRDefault="007B717B" w:rsidP="00D84D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ED28D" w14:textId="0D1C9512" w:rsidR="002D22A0" w:rsidRPr="006C7C85" w:rsidRDefault="007C036E" w:rsidP="00D84D40">
            <w:pPr>
              <w:pStyle w:val="Default"/>
              <w:rPr>
                <w:color w:val="auto"/>
                <w:sz w:val="18"/>
                <w:szCs w:val="18"/>
              </w:rPr>
            </w:pPr>
            <w:r w:rsidRPr="00461604">
              <w:rPr>
                <w:sz w:val="18"/>
                <w:szCs w:val="18"/>
              </w:rPr>
              <w:t>Using talk partners and high quality feedback on children’s work by both the class teacher and their peers.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3D729D3" w14:textId="7541BEBC" w:rsidR="002D22A0" w:rsidRDefault="007C036E" w:rsidP="00D84D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leader was positive about the training and fed back to SLT. </w:t>
            </w:r>
          </w:p>
          <w:p w14:paraId="763F283B" w14:textId="77777777" w:rsidR="002410FE" w:rsidRDefault="002410FE" w:rsidP="00D84D40">
            <w:pPr>
              <w:pStyle w:val="Default"/>
              <w:rPr>
                <w:sz w:val="18"/>
                <w:szCs w:val="18"/>
              </w:rPr>
            </w:pPr>
          </w:p>
          <w:p w14:paraId="34585414" w14:textId="77777777" w:rsidR="007C036E" w:rsidRDefault="00A6607C" w:rsidP="00D84D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partners have been used during all observations taken place by SLT </w:t>
            </w:r>
          </w:p>
          <w:p w14:paraId="59DAEB5E" w14:textId="77777777" w:rsidR="00A8607C" w:rsidRDefault="00A8607C" w:rsidP="00D84D40">
            <w:pPr>
              <w:pStyle w:val="Default"/>
              <w:rPr>
                <w:sz w:val="18"/>
                <w:szCs w:val="18"/>
              </w:rPr>
            </w:pPr>
          </w:p>
          <w:p w14:paraId="3E845655" w14:textId="00100B1B" w:rsidR="00A8607C" w:rsidRDefault="00A8607C" w:rsidP="00D84D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KS2 PP HA made good progress in writing a 70% increase on last year in which only 30% of PP HA made good progress in writing at KS2. </w:t>
            </w:r>
          </w:p>
          <w:p w14:paraId="57E9FE24" w14:textId="702BD291" w:rsidR="00A8607C" w:rsidRDefault="00A8607C" w:rsidP="00D84D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of PP children achieved ARE at KS2 SATS</w:t>
            </w:r>
          </w:p>
          <w:p w14:paraId="52EA11F1" w14:textId="77777777" w:rsidR="00A8607C" w:rsidRDefault="00A8607C" w:rsidP="00D84D40">
            <w:pPr>
              <w:pStyle w:val="Default"/>
              <w:rPr>
                <w:sz w:val="18"/>
                <w:szCs w:val="18"/>
              </w:rPr>
            </w:pPr>
          </w:p>
          <w:p w14:paraId="2A1CC04F" w14:textId="488A9E80" w:rsidR="007B717B" w:rsidRDefault="00E87394" w:rsidP="00D84D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86% of </w:t>
            </w:r>
            <w:r w:rsidR="00A8607C">
              <w:rPr>
                <w:sz w:val="18"/>
                <w:szCs w:val="18"/>
              </w:rPr>
              <w:t>Key S</w:t>
            </w:r>
            <w:r w:rsidR="00A6607C">
              <w:rPr>
                <w:sz w:val="18"/>
                <w:szCs w:val="18"/>
              </w:rPr>
              <w:t xml:space="preserve">tage 1 pupils </w:t>
            </w:r>
            <w:r>
              <w:rPr>
                <w:sz w:val="18"/>
                <w:szCs w:val="18"/>
              </w:rPr>
              <w:t xml:space="preserve">eligible for PP </w:t>
            </w:r>
            <w:proofErr w:type="gramStart"/>
            <w:r>
              <w:rPr>
                <w:sz w:val="18"/>
                <w:szCs w:val="18"/>
              </w:rPr>
              <w:t>made  good</w:t>
            </w:r>
            <w:proofErr w:type="gramEnd"/>
            <w:r>
              <w:rPr>
                <w:sz w:val="18"/>
                <w:szCs w:val="18"/>
              </w:rPr>
              <w:t xml:space="preserve"> progress</w:t>
            </w:r>
            <w:r w:rsidR="007B717B">
              <w:rPr>
                <w:sz w:val="18"/>
                <w:szCs w:val="18"/>
              </w:rPr>
              <w:t xml:space="preserve"> in writing (Summer 2018). This was an increase  of 11% on the year before</w:t>
            </w:r>
          </w:p>
          <w:p w14:paraId="0C6A5549" w14:textId="3C37DF9E" w:rsidR="00A6607C" w:rsidRDefault="007B717B" w:rsidP="00D84D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(Summer 2017) when</w:t>
            </w:r>
            <w:r w:rsidR="00BC457C">
              <w:rPr>
                <w:sz w:val="18"/>
                <w:szCs w:val="18"/>
              </w:rPr>
              <w:t xml:space="preserve"> 75</w:t>
            </w:r>
            <w:r w:rsidR="00A660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of children eligible for PP made good progress</w:t>
            </w:r>
          </w:p>
          <w:p w14:paraId="665677CE" w14:textId="77777777" w:rsidR="00FF7B8C" w:rsidRDefault="00FF7B8C" w:rsidP="00D84D40">
            <w:pPr>
              <w:pStyle w:val="Default"/>
              <w:rPr>
                <w:sz w:val="18"/>
                <w:szCs w:val="18"/>
              </w:rPr>
            </w:pPr>
          </w:p>
          <w:p w14:paraId="4FEB7475" w14:textId="77777777" w:rsidR="00FF7B8C" w:rsidRDefault="00FF7B8C" w:rsidP="00D84D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Books were scrutinised termly by SLT and feedback given to teachers. Children’s work had high quality feedback 95% of the time. </w:t>
            </w:r>
          </w:p>
          <w:p w14:paraId="16DF7D81" w14:textId="77777777" w:rsidR="00CA58C5" w:rsidRDefault="00CA58C5" w:rsidP="00D84D40">
            <w:pPr>
              <w:pStyle w:val="Default"/>
              <w:rPr>
                <w:sz w:val="18"/>
                <w:szCs w:val="18"/>
              </w:rPr>
            </w:pPr>
          </w:p>
          <w:p w14:paraId="37504CAE" w14:textId="78BF3180" w:rsidR="004E54F8" w:rsidRPr="00A33F73" w:rsidRDefault="004E54F8" w:rsidP="00D84D40">
            <w:pPr>
              <w:pStyle w:val="Default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7063FC6" w14:textId="69C58D79" w:rsidR="002D22A0" w:rsidRDefault="002410FE" w:rsidP="00D84D4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We will continue to se</w:t>
            </w:r>
            <w:r w:rsidR="008B692D">
              <w:rPr>
                <w:color w:val="auto"/>
                <w:sz w:val="18"/>
                <w:szCs w:val="18"/>
              </w:rPr>
              <w:t xml:space="preserve">nd our assessment leader to </w:t>
            </w:r>
            <w:r>
              <w:rPr>
                <w:color w:val="auto"/>
                <w:sz w:val="18"/>
                <w:szCs w:val="18"/>
              </w:rPr>
              <w:t xml:space="preserve">conference to ensure we are up to date </w:t>
            </w:r>
            <w:r w:rsidR="008B692D">
              <w:rPr>
                <w:color w:val="auto"/>
                <w:sz w:val="18"/>
                <w:szCs w:val="18"/>
              </w:rPr>
              <w:t xml:space="preserve">with any changes and use data to identify </w:t>
            </w:r>
            <w:r w:rsidR="00BC457C">
              <w:rPr>
                <w:color w:val="auto"/>
                <w:sz w:val="18"/>
                <w:szCs w:val="18"/>
              </w:rPr>
              <w:t>children’s</w:t>
            </w:r>
            <w:r w:rsidR="008B692D">
              <w:rPr>
                <w:color w:val="auto"/>
                <w:sz w:val="18"/>
                <w:szCs w:val="18"/>
              </w:rPr>
              <w:t xml:space="preserve"> next steps</w:t>
            </w:r>
          </w:p>
          <w:p w14:paraId="6FF75C09" w14:textId="77777777" w:rsidR="002410FE" w:rsidRDefault="002410FE" w:rsidP="00D84D40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2113006" w14:textId="25F0EBD6" w:rsidR="002410FE" w:rsidRDefault="002410FE" w:rsidP="00D84D4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Talk partners will continue to be embedded within the classroom </w:t>
            </w:r>
            <w:r w:rsidR="008B692D">
              <w:rPr>
                <w:color w:val="auto"/>
                <w:sz w:val="18"/>
                <w:szCs w:val="18"/>
              </w:rPr>
              <w:t xml:space="preserve">and are an integral part of the induction process for new staff. </w:t>
            </w:r>
          </w:p>
          <w:p w14:paraId="7C34B0AA" w14:textId="77777777" w:rsidR="002410FE" w:rsidRDefault="002410FE" w:rsidP="00D84D40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E9A84EE" w14:textId="5D34C323" w:rsidR="00FF7B8C" w:rsidRPr="006C7C85" w:rsidRDefault="00FF7B8C" w:rsidP="00D84D4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We will continue to support teachers with feedback and marking. Books will co</w:t>
            </w:r>
            <w:r w:rsidR="008B692D">
              <w:rPr>
                <w:color w:val="auto"/>
                <w:sz w:val="18"/>
                <w:szCs w:val="18"/>
              </w:rPr>
              <w:t xml:space="preserve">ntinue to be scrutinised at least termly, teachers supported with specific feedback from SLT. </w:t>
            </w:r>
          </w:p>
        </w:tc>
        <w:tc>
          <w:tcPr>
            <w:tcW w:w="1417" w:type="dxa"/>
          </w:tcPr>
          <w:p w14:paraId="28EA7082" w14:textId="5F02909E" w:rsidR="002D22A0" w:rsidRPr="006C7C85" w:rsidRDefault="002F3763" w:rsidP="00D84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£8000</w:t>
            </w:r>
          </w:p>
        </w:tc>
      </w:tr>
      <w:tr w:rsidR="007C036E" w:rsidRPr="002954A6" w14:paraId="5401355F" w14:textId="77777777" w:rsidTr="00BC457C">
        <w:trPr>
          <w:trHeight w:hRule="exact" w:val="277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F8D1D23" w14:textId="19407682" w:rsidR="007C036E" w:rsidRDefault="007C036E" w:rsidP="00D84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F34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B21F34">
              <w:rPr>
                <w:rFonts w:ascii="Arial" w:hAnsi="Arial" w:cs="Arial"/>
                <w:sz w:val="18"/>
                <w:szCs w:val="18"/>
              </w:rPr>
              <w:t xml:space="preserve"> Improve</w:t>
            </w:r>
            <w:r>
              <w:rPr>
                <w:rFonts w:ascii="Arial" w:hAnsi="Arial" w:cs="Arial"/>
                <w:sz w:val="18"/>
                <w:szCs w:val="18"/>
              </w:rPr>
              <w:t xml:space="preserve"> writing skills of those children eligible for PP in Reception and in Year 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B69D91F" w14:textId="77777777" w:rsidR="007C036E" w:rsidRDefault="007C036E" w:rsidP="00D84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in EYFS to attend a developing early writing course.</w:t>
            </w:r>
          </w:p>
          <w:p w14:paraId="73A3A380" w14:textId="5AD13AA4" w:rsidR="007C036E" w:rsidRDefault="007C036E" w:rsidP="00D84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 and teachers to attend training run by OT on developing writing.</w:t>
            </w:r>
            <w:r w:rsidR="00BC457C">
              <w:rPr>
                <w:rFonts w:ascii="Arial" w:hAnsi="Arial" w:cs="Arial"/>
                <w:sz w:val="18"/>
                <w:szCs w:val="18"/>
              </w:rPr>
              <w:t xml:space="preserve"> New approaches to be implemented in EYFS and overseen by AHT EYFS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C0A32FA" w14:textId="77777777" w:rsidR="007C036E" w:rsidRDefault="00E5467C" w:rsidP="00D84D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attended developing writing course and implemented ideas inside and outside the classroom. </w:t>
            </w:r>
          </w:p>
          <w:p w14:paraId="3204F8EC" w14:textId="77777777" w:rsidR="00A6607C" w:rsidRDefault="00A6607C" w:rsidP="00D84D40">
            <w:pPr>
              <w:pStyle w:val="Default"/>
              <w:rPr>
                <w:sz w:val="18"/>
                <w:szCs w:val="18"/>
              </w:rPr>
            </w:pPr>
          </w:p>
          <w:p w14:paraId="67C452E5" w14:textId="21F6FB1C" w:rsidR="00BC457C" w:rsidRPr="00A33F73" w:rsidRDefault="00BC457C" w:rsidP="00BC45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2696343" w14:textId="77777777" w:rsidR="007C036E" w:rsidRDefault="00793A4A" w:rsidP="00D84D4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We will continue to send staff on relevant training to keep up to date. Any new staff we will also send on training. </w:t>
            </w:r>
          </w:p>
          <w:p w14:paraId="20AF1667" w14:textId="77777777" w:rsidR="00793A4A" w:rsidRDefault="00793A4A" w:rsidP="00D84D40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BA094DF" w14:textId="77777777" w:rsidR="00793A4A" w:rsidRDefault="00793A4A" w:rsidP="00D84D4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It is important that we revisit each term things that were learnt on training and ensure we keep targeting PP pupils. </w:t>
            </w:r>
          </w:p>
          <w:p w14:paraId="6C175951" w14:textId="77777777" w:rsidR="00793A4A" w:rsidRDefault="00793A4A" w:rsidP="00D84D40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1ACFC85" w14:textId="0DA91B01" w:rsidR="00793A4A" w:rsidRPr="006C7C85" w:rsidRDefault="00793A4A" w:rsidP="00D84D4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We will now be running interventions in writing especially targeting under achieving pupil premium pupils </w:t>
            </w:r>
          </w:p>
        </w:tc>
        <w:tc>
          <w:tcPr>
            <w:tcW w:w="1417" w:type="dxa"/>
          </w:tcPr>
          <w:p w14:paraId="146078A6" w14:textId="0072F91C" w:rsidR="007C036E" w:rsidRPr="006C7C85" w:rsidRDefault="002F3763" w:rsidP="00D84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£4000</w:t>
            </w:r>
          </w:p>
        </w:tc>
      </w:tr>
    </w:tbl>
    <w:p w14:paraId="356F1DC3" w14:textId="129E29E2" w:rsidR="00D84D40" w:rsidRDefault="00D84D40">
      <w:bookmarkStart w:id="0" w:name="_GoBack"/>
      <w:bookmarkEnd w:id="0"/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00576FF8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1C77B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1C77B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1C77BA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1C77B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1C77B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1C77B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7C036E">
        <w:trPr>
          <w:trHeight w:hRule="exact" w:val="129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46C66CB3" w:rsidR="007335B7" w:rsidRPr="006C7C85" w:rsidRDefault="007C036E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AE78F2">
              <w:rPr>
                <w:rFonts w:ascii="Arial" w:hAnsi="Arial" w:cs="Arial"/>
                <w:sz w:val="18"/>
                <w:szCs w:val="18"/>
              </w:rPr>
              <w:t>Higher rates of progress across KS2 for high attaining pupils eligible for PP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9DC747" w14:textId="77777777" w:rsidR="007C036E" w:rsidRDefault="007C036E" w:rsidP="007C0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 and small group sessions by TA in addition to lessons</w:t>
            </w:r>
          </w:p>
          <w:p w14:paraId="4874ABFE" w14:textId="600651A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796F05" w14:textId="038B0907" w:rsidR="00CD68B1" w:rsidRDefault="001D419C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TAs carried out additional sessions for PP pupils. </w:t>
            </w:r>
            <w:r w:rsidR="001F4805">
              <w:rPr>
                <w:color w:val="auto"/>
                <w:sz w:val="18"/>
                <w:szCs w:val="18"/>
              </w:rPr>
              <w:t xml:space="preserve">Pre teach and booster sessions targeted PP pupils </w:t>
            </w:r>
          </w:p>
          <w:p w14:paraId="38A4FE44" w14:textId="77777777" w:rsidR="001F4805" w:rsidRDefault="001F4805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2CBB3C50" w:rsidR="001F4805" w:rsidRPr="006C7C85" w:rsidRDefault="001F4805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PP pupils have made higher rates of progress this year.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07E60BFE" w:rsidR="007335B7" w:rsidRPr="006C7C85" w:rsidRDefault="001F4805" w:rsidP="001C7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will continue to use Booster sessions. We will use SLT to support and additional teachers this will ensure all PP pupils reach their potential </w:t>
            </w:r>
          </w:p>
        </w:tc>
        <w:tc>
          <w:tcPr>
            <w:tcW w:w="1417" w:type="dxa"/>
          </w:tcPr>
          <w:p w14:paraId="594E39C3" w14:textId="55CB5660" w:rsidR="007335B7" w:rsidRPr="006C7C85" w:rsidRDefault="002F3763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£50,000</w:t>
            </w:r>
          </w:p>
        </w:tc>
      </w:tr>
      <w:tr w:rsidR="007C036E" w:rsidRPr="002954A6" w14:paraId="2142CD64" w14:textId="77777777" w:rsidTr="001F4805">
        <w:trPr>
          <w:trHeight w:hRule="exact" w:val="19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C38BCD6" w14:textId="11F4BC04" w:rsidR="007C036E" w:rsidRDefault="007C036E" w:rsidP="000633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F34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B21F34">
              <w:rPr>
                <w:rFonts w:ascii="Arial" w:hAnsi="Arial" w:cs="Arial"/>
                <w:sz w:val="18"/>
                <w:szCs w:val="18"/>
              </w:rPr>
              <w:t xml:space="preserve"> Improve</w:t>
            </w:r>
            <w:r>
              <w:rPr>
                <w:rFonts w:ascii="Arial" w:hAnsi="Arial" w:cs="Arial"/>
                <w:sz w:val="18"/>
                <w:szCs w:val="18"/>
              </w:rPr>
              <w:t xml:space="preserve"> writing skills of those children eligible for PP in Reception and in Year 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9043EC" w14:textId="77777777" w:rsidR="007C036E" w:rsidRDefault="007C036E" w:rsidP="007C0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phonics support by class teachers and TAs during phonics sessions.</w:t>
            </w:r>
          </w:p>
          <w:p w14:paraId="138A7061" w14:textId="77777777" w:rsidR="007C036E" w:rsidRDefault="007C036E" w:rsidP="007C03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10ED1" w14:textId="41060331" w:rsidR="007C036E" w:rsidRPr="006C7C85" w:rsidRDefault="007C036E" w:rsidP="007C0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interventions in Year 1.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E926727" w14:textId="29275DB0" w:rsidR="001F4805" w:rsidRPr="006C7C85" w:rsidRDefault="001F4805" w:rsidP="001F480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All PP pupils passed their phonics screener and most achieved their GLD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90406B2" w14:textId="744FF4FE" w:rsidR="001F4805" w:rsidRDefault="001F4805" w:rsidP="001F480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Class teachers and TAs set up the classroom every day to support PP pupils with phonics They meet once a week to discuss what the pupils have enjoyed and what has not worked ready for next week. They closely track and monitor the pupils- we will continue this next year. </w:t>
            </w:r>
          </w:p>
          <w:p w14:paraId="3A76A6C4" w14:textId="1D268784" w:rsidR="001F4805" w:rsidRDefault="001F4805" w:rsidP="001F480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CT </w:t>
            </w:r>
            <w:proofErr w:type="gramStart"/>
            <w:r>
              <w:rPr>
                <w:color w:val="auto"/>
                <w:sz w:val="18"/>
                <w:szCs w:val="18"/>
              </w:rPr>
              <w:t>are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released to support PP pupils and targeted interventions. </w:t>
            </w:r>
          </w:p>
          <w:p w14:paraId="318C2D7E" w14:textId="77777777" w:rsidR="007C036E" w:rsidRPr="006C7C85" w:rsidRDefault="007C036E" w:rsidP="001C7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BA0AF2" w14:textId="74BD8B59" w:rsidR="007C036E" w:rsidRPr="006C7C85" w:rsidRDefault="002F3763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£25,000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148A94EF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1C77B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1C77B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1C77BA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1C77B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1C77B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7C036E">
        <w:trPr>
          <w:trHeight w:hRule="exact" w:val="128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5CCCFFDE" w:rsidR="002D22A0" w:rsidRPr="006C7C85" w:rsidRDefault="007C036E" w:rsidP="001C77BA">
            <w:pPr>
              <w:rPr>
                <w:rFonts w:ascii="Arial" w:hAnsi="Arial" w:cs="Arial"/>
                <w:sz w:val="18"/>
                <w:szCs w:val="18"/>
              </w:rPr>
            </w:pPr>
            <w:r w:rsidRPr="00B21F34">
              <w:rPr>
                <w:rFonts w:ascii="Arial" w:hAnsi="Arial" w:cs="Arial"/>
                <w:sz w:val="18"/>
                <w:szCs w:val="18"/>
              </w:rPr>
              <w:t>Improve</w:t>
            </w:r>
            <w:r>
              <w:rPr>
                <w:rFonts w:ascii="Arial" w:hAnsi="Arial" w:cs="Arial"/>
                <w:sz w:val="18"/>
                <w:szCs w:val="18"/>
              </w:rPr>
              <w:t xml:space="preserve"> writing skills of those children eligible for PP in Reception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1F203659" w:rsidR="002D22A0" w:rsidRPr="006C7C85" w:rsidRDefault="007C036E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writing resources and furniture for under the new canopy in the EYFS play area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1349E2A" w14:textId="77777777" w:rsidR="002D22A0" w:rsidRDefault="00DD3858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Resources bought and set up daily outside </w:t>
            </w:r>
          </w:p>
          <w:p w14:paraId="5AA46F4C" w14:textId="77777777" w:rsidR="00DC1190" w:rsidRDefault="00DC119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DD07E37" w14:textId="6940F86D" w:rsidR="00DC1190" w:rsidRPr="006C7C85" w:rsidRDefault="00DC1190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Progress has been maintained from previous years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80E8BFF" w14:textId="77777777" w:rsidR="002D22A0" w:rsidRDefault="001F4805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 the resources have been purchased we will continue to maintain them and also ensure the children are aware of them and how to use them. </w:t>
            </w:r>
          </w:p>
          <w:p w14:paraId="1286BF7A" w14:textId="59526D4E" w:rsidR="001F4805" w:rsidRPr="006C7C85" w:rsidRDefault="001F4805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children are accessing the equipment </w:t>
            </w:r>
          </w:p>
        </w:tc>
        <w:tc>
          <w:tcPr>
            <w:tcW w:w="1417" w:type="dxa"/>
          </w:tcPr>
          <w:p w14:paraId="566C6756" w14:textId="2697BEE8" w:rsidR="002D22A0" w:rsidRPr="006C7C85" w:rsidRDefault="002F3763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£5,000</w:t>
            </w:r>
          </w:p>
        </w:tc>
      </w:tr>
    </w:tbl>
    <w:p w14:paraId="0476BE96" w14:textId="511D770C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BDC6" w14:textId="77777777" w:rsidR="00A967E5" w:rsidRDefault="00A967E5" w:rsidP="00CD68B1">
      <w:r>
        <w:separator/>
      </w:r>
    </w:p>
  </w:endnote>
  <w:endnote w:type="continuationSeparator" w:id="0">
    <w:p w14:paraId="7F31A186" w14:textId="77777777" w:rsidR="00A967E5" w:rsidRDefault="00A967E5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C58B" w14:textId="77777777" w:rsidR="00A967E5" w:rsidRDefault="00A967E5" w:rsidP="00CD68B1">
      <w:r>
        <w:separator/>
      </w:r>
    </w:p>
  </w:footnote>
  <w:footnote w:type="continuationSeparator" w:id="0">
    <w:p w14:paraId="4A3503F2" w14:textId="77777777" w:rsidR="00A967E5" w:rsidRDefault="00A967E5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407"/>
    <w:multiLevelType w:val="hybridMultilevel"/>
    <w:tmpl w:val="66BE107A"/>
    <w:lvl w:ilvl="0" w:tplc="24449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1"/>
  </w:num>
  <w:num w:numId="7">
    <w:abstractNumId w:val="9"/>
  </w:num>
  <w:num w:numId="8">
    <w:abstractNumId w:val="10"/>
  </w:num>
  <w:num w:numId="9">
    <w:abstractNumId w:val="27"/>
  </w:num>
  <w:num w:numId="10">
    <w:abstractNumId w:val="21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25"/>
  </w:num>
  <w:num w:numId="16">
    <w:abstractNumId w:val="24"/>
  </w:num>
  <w:num w:numId="17">
    <w:abstractNumId w:val="13"/>
  </w:num>
  <w:num w:numId="18">
    <w:abstractNumId w:val="2"/>
  </w:num>
  <w:num w:numId="19">
    <w:abstractNumId w:val="19"/>
  </w:num>
  <w:num w:numId="20">
    <w:abstractNumId w:val="5"/>
  </w:num>
  <w:num w:numId="21">
    <w:abstractNumId w:val="23"/>
  </w:num>
  <w:num w:numId="22">
    <w:abstractNumId w:val="26"/>
  </w:num>
  <w:num w:numId="23">
    <w:abstractNumId w:val="7"/>
  </w:num>
  <w:num w:numId="24">
    <w:abstractNumId w:val="12"/>
  </w:num>
  <w:num w:numId="25">
    <w:abstractNumId w:val="18"/>
  </w:num>
  <w:num w:numId="26">
    <w:abstractNumId w:val="22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3BA9"/>
    <w:rsid w:val="000557F9"/>
    <w:rsid w:val="0006219B"/>
    <w:rsid w:val="00063367"/>
    <w:rsid w:val="000765EF"/>
    <w:rsid w:val="00090BF3"/>
    <w:rsid w:val="000A25FC"/>
    <w:rsid w:val="000B25ED"/>
    <w:rsid w:val="000B5413"/>
    <w:rsid w:val="000C37C2"/>
    <w:rsid w:val="000C4CF8"/>
    <w:rsid w:val="000D0B47"/>
    <w:rsid w:val="000D1FEA"/>
    <w:rsid w:val="000D480D"/>
    <w:rsid w:val="000D7ED1"/>
    <w:rsid w:val="000E4243"/>
    <w:rsid w:val="001137CF"/>
    <w:rsid w:val="00117186"/>
    <w:rsid w:val="00121D72"/>
    <w:rsid w:val="00125340"/>
    <w:rsid w:val="00125BA7"/>
    <w:rsid w:val="00131807"/>
    <w:rsid w:val="00131CA9"/>
    <w:rsid w:val="001548FD"/>
    <w:rsid w:val="001849D6"/>
    <w:rsid w:val="001B245B"/>
    <w:rsid w:val="001B70C1"/>
    <w:rsid w:val="001B794A"/>
    <w:rsid w:val="001C686D"/>
    <w:rsid w:val="001C77BA"/>
    <w:rsid w:val="001D419C"/>
    <w:rsid w:val="001E7B91"/>
    <w:rsid w:val="001F3476"/>
    <w:rsid w:val="001F4805"/>
    <w:rsid w:val="002102B4"/>
    <w:rsid w:val="00232CF5"/>
    <w:rsid w:val="00240F98"/>
    <w:rsid w:val="002410FE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3763"/>
    <w:rsid w:val="002F6FB5"/>
    <w:rsid w:val="00320C3A"/>
    <w:rsid w:val="00337056"/>
    <w:rsid w:val="00340299"/>
    <w:rsid w:val="00351952"/>
    <w:rsid w:val="00366499"/>
    <w:rsid w:val="00380587"/>
    <w:rsid w:val="003822C1"/>
    <w:rsid w:val="00390402"/>
    <w:rsid w:val="003957BD"/>
    <w:rsid w:val="003961A3"/>
    <w:rsid w:val="003A1A5F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56B4B"/>
    <w:rsid w:val="00461604"/>
    <w:rsid w:val="004642B2"/>
    <w:rsid w:val="004642BC"/>
    <w:rsid w:val="004667CF"/>
    <w:rsid w:val="004667DB"/>
    <w:rsid w:val="0047207C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4F8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67937"/>
    <w:rsid w:val="005710AB"/>
    <w:rsid w:val="00571DDD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3A4A"/>
    <w:rsid w:val="00797116"/>
    <w:rsid w:val="007A2742"/>
    <w:rsid w:val="007B141B"/>
    <w:rsid w:val="007B228E"/>
    <w:rsid w:val="007B717B"/>
    <w:rsid w:val="007C036E"/>
    <w:rsid w:val="007C2B91"/>
    <w:rsid w:val="007C4F4A"/>
    <w:rsid w:val="007C6D54"/>
    <w:rsid w:val="007C749E"/>
    <w:rsid w:val="007E3710"/>
    <w:rsid w:val="007F271A"/>
    <w:rsid w:val="007F3C16"/>
    <w:rsid w:val="00827203"/>
    <w:rsid w:val="0084389C"/>
    <w:rsid w:val="00845265"/>
    <w:rsid w:val="0085024F"/>
    <w:rsid w:val="00863790"/>
    <w:rsid w:val="00864593"/>
    <w:rsid w:val="00864E52"/>
    <w:rsid w:val="0088412D"/>
    <w:rsid w:val="008A7F97"/>
    <w:rsid w:val="008B69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37B78"/>
    <w:rsid w:val="00972129"/>
    <w:rsid w:val="00992C5E"/>
    <w:rsid w:val="009B26E8"/>
    <w:rsid w:val="009D3184"/>
    <w:rsid w:val="009E7A9D"/>
    <w:rsid w:val="009F1341"/>
    <w:rsid w:val="009F480D"/>
    <w:rsid w:val="00A00036"/>
    <w:rsid w:val="00A00896"/>
    <w:rsid w:val="00A13FBB"/>
    <w:rsid w:val="00A1455F"/>
    <w:rsid w:val="00A24C51"/>
    <w:rsid w:val="00A265F2"/>
    <w:rsid w:val="00A32773"/>
    <w:rsid w:val="00A33F73"/>
    <w:rsid w:val="00A350D0"/>
    <w:rsid w:val="00A37195"/>
    <w:rsid w:val="00A37D2D"/>
    <w:rsid w:val="00A439AF"/>
    <w:rsid w:val="00A57107"/>
    <w:rsid w:val="00A60ECF"/>
    <w:rsid w:val="00A6273A"/>
    <w:rsid w:val="00A6366C"/>
    <w:rsid w:val="00A6607C"/>
    <w:rsid w:val="00A77153"/>
    <w:rsid w:val="00A8607C"/>
    <w:rsid w:val="00A8709B"/>
    <w:rsid w:val="00A967E5"/>
    <w:rsid w:val="00AB5B2A"/>
    <w:rsid w:val="00AC128C"/>
    <w:rsid w:val="00AE66C2"/>
    <w:rsid w:val="00AE77EC"/>
    <w:rsid w:val="00AE78F2"/>
    <w:rsid w:val="00B01C9A"/>
    <w:rsid w:val="00B13714"/>
    <w:rsid w:val="00B17B33"/>
    <w:rsid w:val="00B21F34"/>
    <w:rsid w:val="00B31AA4"/>
    <w:rsid w:val="00B3409B"/>
    <w:rsid w:val="00B369C7"/>
    <w:rsid w:val="00B36BB9"/>
    <w:rsid w:val="00B44A21"/>
    <w:rsid w:val="00B44E17"/>
    <w:rsid w:val="00B52E68"/>
    <w:rsid w:val="00B55BC5"/>
    <w:rsid w:val="00B60E7C"/>
    <w:rsid w:val="00B63631"/>
    <w:rsid w:val="00B668B6"/>
    <w:rsid w:val="00B7195B"/>
    <w:rsid w:val="00B72939"/>
    <w:rsid w:val="00B75077"/>
    <w:rsid w:val="00B80272"/>
    <w:rsid w:val="00B9382E"/>
    <w:rsid w:val="00BA3C3E"/>
    <w:rsid w:val="00BC457C"/>
    <w:rsid w:val="00BC54E1"/>
    <w:rsid w:val="00BC7733"/>
    <w:rsid w:val="00BE3670"/>
    <w:rsid w:val="00BE5BCA"/>
    <w:rsid w:val="00BF6FFB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51224"/>
    <w:rsid w:val="00C70B05"/>
    <w:rsid w:val="00C73995"/>
    <w:rsid w:val="00C77968"/>
    <w:rsid w:val="00C8030B"/>
    <w:rsid w:val="00CA1AF5"/>
    <w:rsid w:val="00CA58C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84D40"/>
    <w:rsid w:val="00D9429A"/>
    <w:rsid w:val="00DC1190"/>
    <w:rsid w:val="00DC3F30"/>
    <w:rsid w:val="00DD3858"/>
    <w:rsid w:val="00DE33BF"/>
    <w:rsid w:val="00DF76AB"/>
    <w:rsid w:val="00DF7E87"/>
    <w:rsid w:val="00E04EE8"/>
    <w:rsid w:val="00E106F9"/>
    <w:rsid w:val="00E20F63"/>
    <w:rsid w:val="00E227B6"/>
    <w:rsid w:val="00E34A8F"/>
    <w:rsid w:val="00E354EA"/>
    <w:rsid w:val="00E35628"/>
    <w:rsid w:val="00E5066A"/>
    <w:rsid w:val="00E5467C"/>
    <w:rsid w:val="00E865E4"/>
    <w:rsid w:val="00E87394"/>
    <w:rsid w:val="00E96E48"/>
    <w:rsid w:val="00EB090F"/>
    <w:rsid w:val="00EB7216"/>
    <w:rsid w:val="00ED0F8C"/>
    <w:rsid w:val="00EE4D95"/>
    <w:rsid w:val="00EE50D0"/>
    <w:rsid w:val="00EF2A09"/>
    <w:rsid w:val="00EF2C1C"/>
    <w:rsid w:val="00EF3753"/>
    <w:rsid w:val="00F01DC0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A4710"/>
    <w:rsid w:val="00FB153F"/>
    <w:rsid w:val="00FB223A"/>
    <w:rsid w:val="00FC6354"/>
    <w:rsid w:val="00FD75A7"/>
    <w:rsid w:val="00FD7A8F"/>
    <w:rsid w:val="00FF6FD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98AAB58-6FD7-48E6-9012-2F9BDB12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Soulla</cp:lastModifiedBy>
  <cp:revision>2</cp:revision>
  <cp:lastPrinted>2018-06-25T07:40:00Z</cp:lastPrinted>
  <dcterms:created xsi:type="dcterms:W3CDTF">2019-01-10T14:33:00Z</dcterms:created>
  <dcterms:modified xsi:type="dcterms:W3CDTF">2019-01-10T14:33:00Z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